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Heading1"/>
        <w:spacing w:before="90" w:after="0"/>
        <w:ind w:left="1" w:hanging="0"/>
        <w:rPr/>
      </w:pPr>
      <w:r>
        <w:rPr/>
      </w:r>
    </w:p>
    <w:p xmlns:wp14="http://schemas.microsoft.com/office/word/2010/wordml" w14:paraId="13BA0F11" wp14:textId="77777777">
      <w:pPr>
        <w:pStyle w:val="Heading1"/>
        <w:spacing w:before="90" w:after="0" w:line="360" w:lineRule="auto"/>
        <w:ind w:left="1" w:hanging="0"/>
        <w:rPr/>
      </w:pPr>
      <w:r>
        <w:rPr/>
        <w:t xml:space="preserve">ANEXO I DO EDITAL Nº </w:t>
      </w:r>
      <w:r>
        <w:rPr/>
        <w:t>01</w:t>
      </w:r>
      <w:r>
        <w:rPr/>
        <w:t>/202</w:t>
      </w:r>
      <w:r>
        <w:rPr/>
        <w:t>5</w:t>
      </w:r>
      <w:r>
        <w:rPr/>
        <w:t xml:space="preserve"> – PROGEPE/CDP</w:t>
      </w:r>
    </w:p>
    <w:p xmlns:wp14="http://schemas.microsoft.com/office/word/2010/wordml" w14:paraId="4FA4BC06" wp14:textId="77777777">
      <w:pPr>
        <w:pStyle w:val="Normal"/>
        <w:spacing w:line="360" w:lineRule="auto"/>
        <w:jc w:val="center"/>
        <w:rPr/>
      </w:pPr>
      <w:r>
        <w:rPr>
          <w:rFonts w:ascii="Times New Roman" w:hAnsi="Times New Roman"/>
          <w:b/>
          <w:sz w:val="24"/>
        </w:rPr>
        <w:t>REQUERIMENTO DE INSCRIÇÃO</w:t>
      </w:r>
    </w:p>
    <w:p xmlns:wp14="http://schemas.microsoft.com/office/word/2010/wordml" w14:paraId="0A37501D" wp14:textId="77777777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 xmlns:wp14="http://schemas.microsoft.com/office/word/2010/wordml" w14:paraId="5DAB6C7B" wp14:textId="77777777"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 xmlns:wp14="http://schemas.microsoft.com/office/word/2010/wordml" w14:paraId="233D9283" wp14:textId="32703BA8">
      <w:pPr>
        <w:pStyle w:val="BodyText"/>
        <w:widowControl w:val="0"/>
        <w:suppressAutoHyphens w:val="true"/>
        <w:bidi w:val="0"/>
        <w:spacing w:before="9" w:after="0" w:line="360" w:lineRule="auto"/>
        <w:ind w:left="1417" w:right="1077" w:hanging="0"/>
        <w:jc w:val="both"/>
        <w:rPr>
          <w:rFonts w:ascii="Times New Roman" w:hAnsi="Times New Roman" w:cs="Calibri"/>
          <w:sz w:val="24"/>
          <w:szCs w:val="24"/>
          <w:lang w:val="pt-PT" w:eastAsia="pt-PT" w:bidi="pt-PT"/>
        </w:rPr>
      </w:pPr>
      <w:r w:rsidRPr="30517522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 xml:space="preserve">Eu______________________________, lotado(a) no ____________________________, e-mail ____________________________, venho requerer inscrição no Processo Seletivo para classificação de servidores da carreira ___________________________ interessados em solicitar afastamento integral para participar de Programa de Pós-Graduação </w:t>
      </w:r>
      <w:r w:rsidRPr="30517522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>Stricto</w:t>
      </w:r>
      <w:r w:rsidRPr="30517522" w:rsidR="30517522">
        <w:rPr>
          <w:rFonts w:ascii="Times New Roman" w:hAnsi="Times New Roman" w:cs="Calibri"/>
          <w:sz w:val="24"/>
          <w:szCs w:val="24"/>
          <w:lang w:val="pt-PT" w:eastAsia="pt-PT" w:bidi="pt-PT"/>
        </w:rPr>
        <w:t xml:space="preserve"> Sensu e Pós-Doutorado, conforme Edital nº 01/2025 - PROGEPE/CDP.</w:t>
      </w:r>
    </w:p>
    <w:p xmlns:wp14="http://schemas.microsoft.com/office/word/2010/wordml" w14:paraId="02EB378F" wp14:textId="77777777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BodyText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5FFA540" wp14:textId="77777777">
      <w:pPr>
        <w:pStyle w:val="BodyText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__________________, _____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xmlns:wp14="http://schemas.microsoft.com/office/word/2010/wordml" w14:paraId="5A39BBE3" wp14:textId="77777777">
      <w:pPr>
        <w:pStyle w:val="BodyText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41C8F396" wp14:textId="77777777"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 xmlns:wp14="http://schemas.microsoft.com/office/word/2010/wordml" w14:paraId="72A3D3EC" wp14:textId="77777777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 xmlns:wp14="http://schemas.microsoft.com/office/word/2010/wordml" w14:paraId="0D0B940D" wp14:textId="77777777">
      <w:pPr>
        <w:pStyle w:val="Body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840" w:right="160" w:bottom="1020" w:left="160" w:header="733" w:footer="825" w:gutter="0"/>
      <w:pgNumType w:fmt="decimal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0061E4C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A0171C6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44EAFD9C" wp14:textId="77777777">
    <w:pPr>
      <w:pStyle w:val="BodyText"/>
      <w:spacing w:line="0" w:lineRule="atLeast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30593B81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4B94D5A5" wp14:textId="77777777">
    <w:pPr>
      <w:pStyle w:val="BodyText"/>
      <w:spacing w:line="0" w:lineRule="atLeast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0E27B00A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3D372E86" wp14:textId="77777777">
    <w:pPr>
      <w:pStyle w:val="BodyText"/>
      <w:spacing w:line="0" w:lineRule="atLeast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5458CC91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3" behindDoc="1" locked="0" layoutInCell="0" allowOverlap="1" wp14:anchorId="1C33C6C4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B87C55B" wp14:textId="77777777">
                          <w:pPr>
                            <w:pStyle w:val="Contedodoquadrouser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1DEC203C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50AAA453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A8B95A4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6B58CBDF" wp14:textId="77777777">
                    <w:pPr>
                      <w:pStyle w:val="Contedodoquadrouser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00D2AD93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BEA808D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2375B94B" wp14:textId="77777777">
    <w:pPr>
      <w:pStyle w:val="BodyText"/>
      <w:spacing w:line="0" w:lineRule="atLeast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5BB37BA7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3" behindDoc="1" locked="0" layoutInCell="0" allowOverlap="1" wp14:anchorId="7C733F7B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6CA0B99" wp14:textId="77777777">
                          <w:pPr>
                            <w:pStyle w:val="Contedodoquadrouser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2766A155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235EE526" wp14:textId="77777777">
                          <w:pPr>
                            <w:pStyle w:val="Contedodoquadrouser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5B104FD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38BD0432" wp14:textId="77777777">
                    <w:pPr>
                      <w:pStyle w:val="Contedodoquadrouser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7DC811AA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4CB9522" wp14:textId="77777777">
                    <w:pPr>
                      <w:pStyle w:val="Contedodoquadrouser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  <w14:docId w14:val="3F674A1E"/>
  <w15:docId w15:val="{CA76611B-9856-49FC-B869-BBEC948FF403}"/>
  <w:rsids>
    <w:rsidRoot w:val="30517522"/>
    <w:rsid w:val="30517522"/>
    <w:rsid w:val="42EB21C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user" w:customStyle="1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2020-09-24T14:53:00.0000000Z</dcterms:created>
  <dc:creator>Usuario</dc:creator>
  <dc:description/>
  <dc:language>pt-BR</dc:language>
  <lastModifiedBy>Coordenadoria de Desenvolvimento de Pessoas</lastModifiedBy>
  <lastPrinted>2022-04-01T18:11:00.0000000Z</lastPrinted>
  <dcterms:modified xsi:type="dcterms:W3CDTF">2025-03-21T17:08:01.3984066Z</dcterms:modified>
  <revision>77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